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ED0A83">
        <w:rPr>
          <w:sz w:val="24"/>
          <w:szCs w:val="24"/>
        </w:rPr>
        <w:t>нного отчета за 1 полугодие 2014 г. планируется в 2014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ED0A83">
        <w:rPr>
          <w:sz w:val="24"/>
          <w:szCs w:val="24"/>
        </w:rPr>
        <w:t>ного задания за 1 полугодие 2014 г. составляет 226,24 полос или  58</w:t>
      </w:r>
      <w:r w:rsidR="001B7C7C">
        <w:rPr>
          <w:sz w:val="24"/>
          <w:szCs w:val="24"/>
        </w:rPr>
        <w:t>% от план</w:t>
      </w:r>
      <w:r w:rsidR="00ED0A83">
        <w:rPr>
          <w:sz w:val="24"/>
          <w:szCs w:val="24"/>
        </w:rPr>
        <w:t>ируемого количества полос в 2014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ED0A83">
        <w:rPr>
          <w:sz w:val="24"/>
          <w:szCs w:val="24"/>
        </w:rPr>
        <w:t>оимостном показателе 1829880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ED0A83">
        <w:rPr>
          <w:sz w:val="24"/>
          <w:szCs w:val="24"/>
        </w:rPr>
        <w:t xml:space="preserve"> 226,24полос х 4692 =1061518,08 руб.,  или 58</w:t>
      </w:r>
      <w:r w:rsidR="00EC3D7A">
        <w:rPr>
          <w:sz w:val="24"/>
          <w:szCs w:val="24"/>
        </w:rPr>
        <w:t>% от планируемого объема  оказа</w:t>
      </w:r>
      <w:r w:rsidR="00ED0A83">
        <w:rPr>
          <w:sz w:val="24"/>
          <w:szCs w:val="24"/>
        </w:rPr>
        <w:t>ния муниципальной услуги на 2014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D72E20">
        <w:rPr>
          <w:sz w:val="24"/>
          <w:szCs w:val="24"/>
        </w:rPr>
        <w:t xml:space="preserve"> составляет 63</w:t>
      </w:r>
      <w:r w:rsidR="00E837D5" w:rsidRPr="00271D76">
        <w:rPr>
          <w:sz w:val="24"/>
          <w:szCs w:val="24"/>
        </w:rPr>
        <w:t>%, по плану 60%- выполняется</w:t>
      </w:r>
    </w:p>
    <w:p w:rsidR="00E837D5" w:rsidRDefault="00E837D5" w:rsidP="00E837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</w:t>
      </w:r>
      <w:r w:rsidR="00ED0A83">
        <w:rPr>
          <w:sz w:val="24"/>
          <w:szCs w:val="24"/>
        </w:rPr>
        <w:t>ное задание  за 1 полугодие 2014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D72E20">
        <w:rPr>
          <w:sz w:val="24"/>
          <w:szCs w:val="24"/>
        </w:rPr>
        <w:t>у показателю выполнено  на 58%</w:t>
      </w:r>
      <w:bookmarkStart w:id="0" w:name="_GoBack"/>
      <w:bookmarkEnd w:id="0"/>
      <w:r w:rsidR="00ED0A83">
        <w:rPr>
          <w:sz w:val="24"/>
          <w:szCs w:val="24"/>
        </w:rPr>
        <w:t xml:space="preserve"> от запланировано на 2014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  <w:proofErr w:type="gramEnd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B667A4">
        <w:rPr>
          <w:sz w:val="24"/>
          <w:szCs w:val="24"/>
        </w:rPr>
        <w:t>нного отчета за 1 полугодие 2014</w:t>
      </w:r>
      <w:r w:rsidR="00EE3C0A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1 полугодии </w:t>
      </w:r>
      <w:r w:rsidR="001B56E2">
        <w:rPr>
          <w:sz w:val="24"/>
          <w:szCs w:val="24"/>
        </w:rPr>
        <w:t>2</w:t>
      </w:r>
      <w:r w:rsidR="00B667A4">
        <w:rPr>
          <w:sz w:val="24"/>
          <w:szCs w:val="24"/>
        </w:rPr>
        <w:t>014 г. количество посещений 3850</w:t>
      </w:r>
      <w:r>
        <w:rPr>
          <w:sz w:val="24"/>
          <w:szCs w:val="24"/>
        </w:rPr>
        <w:t xml:space="preserve">, что соответствует  натуральным </w:t>
      </w:r>
      <w:r>
        <w:rPr>
          <w:sz w:val="24"/>
          <w:szCs w:val="24"/>
        </w:rPr>
        <w:lastRenderedPageBreak/>
        <w:t xml:space="preserve">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 xml:space="preserve">ципального задания за 1 полугодие 2014 г. составляет 3850 </w:t>
      </w:r>
      <w:r w:rsidR="001B56E2">
        <w:rPr>
          <w:sz w:val="24"/>
          <w:szCs w:val="24"/>
        </w:rPr>
        <w:t>п</w:t>
      </w:r>
      <w:r w:rsidR="00B667A4">
        <w:rPr>
          <w:sz w:val="24"/>
          <w:szCs w:val="24"/>
        </w:rPr>
        <w:t>осещений  или  100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B667A4">
        <w:rPr>
          <w:sz w:val="24"/>
          <w:szCs w:val="24"/>
        </w:rPr>
        <w:t>1 полугодии 2014</w:t>
      </w:r>
      <w:r w:rsidR="00CE2304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B667A4">
        <w:rPr>
          <w:sz w:val="24"/>
          <w:szCs w:val="24"/>
        </w:rPr>
        <w:t xml:space="preserve"> стоимостном показателе  1026143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B667A4">
        <w:rPr>
          <w:sz w:val="24"/>
          <w:szCs w:val="24"/>
        </w:rPr>
        <w:t>ическое исполнение- 3850х146,59=564371,50</w:t>
      </w:r>
      <w:r w:rsidR="00CE2304">
        <w:rPr>
          <w:sz w:val="24"/>
          <w:szCs w:val="24"/>
        </w:rPr>
        <w:t>руб.,  или 53</w:t>
      </w:r>
      <w:r w:rsidR="008003CC">
        <w:rPr>
          <w:sz w:val="24"/>
          <w:szCs w:val="24"/>
        </w:rPr>
        <w:t>% от планируемого объема  оказа</w:t>
      </w:r>
      <w:r w:rsidR="00CE2304">
        <w:rPr>
          <w:sz w:val="24"/>
          <w:szCs w:val="24"/>
        </w:rPr>
        <w:t>ния муниципальной услуги на 2014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CE2304">
        <w:rPr>
          <w:sz w:val="24"/>
          <w:szCs w:val="24"/>
        </w:rPr>
        <w:t>ное задание  за 1 полугодие 2014</w:t>
      </w:r>
      <w:r>
        <w:rPr>
          <w:sz w:val="24"/>
          <w:szCs w:val="24"/>
        </w:rPr>
        <w:t xml:space="preserve"> года по натуральному</w:t>
      </w:r>
      <w:r w:rsidR="00CE2304">
        <w:rPr>
          <w:sz w:val="24"/>
          <w:szCs w:val="24"/>
        </w:rPr>
        <w:t xml:space="preserve"> показателю выполнено на 100</w:t>
      </w:r>
      <w:r w:rsidR="00EE3C0A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CE2304">
        <w:rPr>
          <w:sz w:val="24"/>
          <w:szCs w:val="24"/>
        </w:rPr>
        <w:t>нного отчета за 1 полугодие 2014</w:t>
      </w:r>
      <w:r>
        <w:rPr>
          <w:sz w:val="24"/>
          <w:szCs w:val="24"/>
        </w:rPr>
        <w:t xml:space="preserve"> г. планируется в </w:t>
      </w:r>
      <w:r w:rsidR="00CE2304">
        <w:rPr>
          <w:sz w:val="24"/>
          <w:szCs w:val="24"/>
        </w:rPr>
        <w:t xml:space="preserve"> 1 полугодии  2014</w:t>
      </w:r>
      <w:r>
        <w:rPr>
          <w:sz w:val="24"/>
          <w:szCs w:val="24"/>
        </w:rPr>
        <w:t xml:space="preserve"> г. количеств</w:t>
      </w:r>
      <w:r w:rsidR="00CE2304">
        <w:rPr>
          <w:sz w:val="24"/>
          <w:szCs w:val="24"/>
        </w:rPr>
        <w:t>о посещений 2000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иципального задания за 1 полугодие 2014</w:t>
      </w:r>
      <w:r>
        <w:rPr>
          <w:sz w:val="24"/>
          <w:szCs w:val="24"/>
        </w:rPr>
        <w:t xml:space="preserve"> г. сос</w:t>
      </w:r>
      <w:r w:rsidR="00CE2304">
        <w:rPr>
          <w:sz w:val="24"/>
          <w:szCs w:val="24"/>
        </w:rPr>
        <w:t>тавляет 2000 экземпляров  или  100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>1 полугодии 2014 года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CE2304">
        <w:rPr>
          <w:sz w:val="24"/>
          <w:szCs w:val="24"/>
        </w:rPr>
        <w:t xml:space="preserve"> стоимостном показателе  952212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CE2304">
        <w:rPr>
          <w:sz w:val="24"/>
          <w:szCs w:val="24"/>
        </w:rPr>
        <w:t>ческое исполнение- 2000 х 190,44 =380880руб.,  или 40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8003CC" w:rsidRPr="00376C60" w:rsidRDefault="008003CC" w:rsidP="00376C60">
      <w:pPr>
        <w:rPr>
          <w:sz w:val="24"/>
          <w:szCs w:val="24"/>
        </w:rPr>
      </w:pP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Динамика количества записей в сводном каталоге по сравнению с аналогичным к предыдущему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аналогичным к предыдущему отчетному периоду   </w:t>
      </w:r>
      <w:proofErr w:type="gramStart"/>
      <w:r w:rsidRPr="00103788">
        <w:rPr>
          <w:sz w:val="24"/>
          <w:szCs w:val="24"/>
        </w:rPr>
        <w:t>-в</w:t>
      </w:r>
      <w:proofErr w:type="gramEnd"/>
      <w:r w:rsidRPr="00103788">
        <w:rPr>
          <w:sz w:val="24"/>
          <w:szCs w:val="24"/>
        </w:rPr>
        <w:t>ыполняется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задание  за 1 полугодие</w:t>
      </w:r>
      <w:r w:rsidR="00EE3C0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CE2304">
        <w:rPr>
          <w:sz w:val="24"/>
          <w:szCs w:val="24"/>
        </w:rPr>
        <w:t xml:space="preserve"> на 100</w:t>
      </w:r>
      <w:r w:rsidR="00EE3C0A">
        <w:rPr>
          <w:sz w:val="24"/>
          <w:szCs w:val="24"/>
        </w:rPr>
        <w:t>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</w:t>
      </w:r>
      <w:r w:rsidR="00CE2304">
        <w:rPr>
          <w:sz w:val="24"/>
          <w:szCs w:val="24"/>
        </w:rPr>
        <w:t>ги выполнены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4C6FF9">
        <w:rPr>
          <w:sz w:val="24"/>
          <w:szCs w:val="24"/>
        </w:rPr>
        <w:t>нного отчета за 1 полугодие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планируется в </w:t>
      </w:r>
      <w:r w:rsidR="004C6FF9">
        <w:rPr>
          <w:sz w:val="24"/>
          <w:szCs w:val="24"/>
        </w:rPr>
        <w:t>1 полугодии 2014</w:t>
      </w:r>
      <w:r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г. количество посетителей 38550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4C6FF9">
        <w:rPr>
          <w:sz w:val="24"/>
          <w:szCs w:val="24"/>
        </w:rPr>
        <w:t>ного задания за 1 полугодие 2014 г. составляет 51759 посетителей  или  134,3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1 полугодии 2014 года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4C6FF9">
        <w:rPr>
          <w:sz w:val="24"/>
          <w:szCs w:val="24"/>
        </w:rPr>
        <w:t>оимостном показателе  2587317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4C6FF9">
        <w:rPr>
          <w:sz w:val="24"/>
          <w:szCs w:val="24"/>
        </w:rPr>
        <w:t>ческое исполнение- 51759х 38,06=1969947,54руб.,  или 76</w:t>
      </w:r>
      <w:r>
        <w:rPr>
          <w:sz w:val="24"/>
          <w:szCs w:val="24"/>
        </w:rPr>
        <w:t>% от планируемого объема  оказа</w:t>
      </w:r>
      <w:r w:rsidR="004C6FF9">
        <w:rPr>
          <w:sz w:val="24"/>
          <w:szCs w:val="24"/>
        </w:rPr>
        <w:t>ния муниципальной услуги на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4C6FF9">
        <w:rPr>
          <w:sz w:val="24"/>
          <w:szCs w:val="24"/>
        </w:rPr>
        <w:t>ое задание  за 1 полугодие 2014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4C6FF9">
        <w:rPr>
          <w:sz w:val="24"/>
          <w:szCs w:val="24"/>
        </w:rPr>
        <w:t>оказателю выполнено на 134,3</w:t>
      </w:r>
      <w:r w:rsidR="0014286B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4C6FF9">
        <w:rPr>
          <w:sz w:val="24"/>
          <w:szCs w:val="24"/>
        </w:rPr>
        <w:t>нного отчета за 1 полугодие 2014</w:t>
      </w:r>
      <w:r>
        <w:rPr>
          <w:sz w:val="24"/>
          <w:szCs w:val="24"/>
        </w:rPr>
        <w:t>г. планируется в</w:t>
      </w:r>
      <w:r w:rsidR="0014286B">
        <w:rPr>
          <w:sz w:val="24"/>
          <w:szCs w:val="24"/>
        </w:rPr>
        <w:t xml:space="preserve"> </w:t>
      </w:r>
      <w:r w:rsidR="00190DC8">
        <w:rPr>
          <w:sz w:val="24"/>
          <w:szCs w:val="24"/>
        </w:rPr>
        <w:t xml:space="preserve">  </w:t>
      </w:r>
      <w:r w:rsidR="004C6FF9">
        <w:rPr>
          <w:sz w:val="24"/>
          <w:szCs w:val="24"/>
        </w:rPr>
        <w:t>1 полугодии 2014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4C6FF9">
        <w:rPr>
          <w:sz w:val="24"/>
          <w:szCs w:val="24"/>
        </w:rPr>
        <w:t xml:space="preserve">ного задания за 1 полугодие 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4C6FF9">
        <w:rPr>
          <w:sz w:val="24"/>
          <w:szCs w:val="24"/>
        </w:rPr>
        <w:t>имостном показателе  4456457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4C6FF9">
        <w:rPr>
          <w:sz w:val="24"/>
          <w:szCs w:val="24"/>
        </w:rPr>
        <w:t>ение- 348 х 12805,91=4456457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</w:t>
      </w:r>
      <w:proofErr w:type="gramStart"/>
      <w:r w:rsidR="00812532">
        <w:rPr>
          <w:sz w:val="24"/>
          <w:szCs w:val="24"/>
        </w:rPr>
        <w:t>й-</w:t>
      </w:r>
      <w:proofErr w:type="gramEnd"/>
      <w:r w:rsidR="00812532">
        <w:rPr>
          <w:sz w:val="24"/>
          <w:szCs w:val="24"/>
        </w:rPr>
        <w:t xml:space="preserve">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4C6FF9">
        <w:rPr>
          <w:sz w:val="24"/>
          <w:szCs w:val="24"/>
        </w:rPr>
        <w:t>ное задание  за 1 полугодие 2014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A3AEF">
        <w:rPr>
          <w:sz w:val="24"/>
          <w:szCs w:val="24"/>
        </w:rPr>
        <w:t>нного отчета за 1 полугодие 2014 г. планируется в 1 полугодии 2014</w:t>
      </w:r>
      <w:r w:rsidR="00812532">
        <w:rPr>
          <w:sz w:val="24"/>
          <w:szCs w:val="24"/>
        </w:rPr>
        <w:t xml:space="preserve"> </w:t>
      </w:r>
      <w:r w:rsidR="009A3AEF">
        <w:rPr>
          <w:sz w:val="24"/>
          <w:szCs w:val="24"/>
        </w:rPr>
        <w:t>г. количество учащихся 113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пального задания за 1 полугодие 2014 г. составляет 109</w:t>
      </w:r>
      <w:r w:rsidR="009C3E09">
        <w:rPr>
          <w:sz w:val="24"/>
          <w:szCs w:val="24"/>
        </w:rPr>
        <w:t xml:space="preserve"> учащихся, или 96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показателе  4962200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0F020E">
        <w:rPr>
          <w:sz w:val="24"/>
          <w:szCs w:val="24"/>
        </w:rPr>
        <w:t>лнение- 109 х 48649,02=5302743,18</w:t>
      </w:r>
      <w:r>
        <w:rPr>
          <w:sz w:val="24"/>
          <w:szCs w:val="24"/>
        </w:rPr>
        <w:t>руб.,  или 10</w:t>
      </w:r>
      <w:r w:rsidR="00812532">
        <w:rPr>
          <w:sz w:val="24"/>
          <w:szCs w:val="24"/>
        </w:rPr>
        <w:t>6</w:t>
      </w:r>
      <w:r w:rsidR="000F020E">
        <w:rPr>
          <w:sz w:val="24"/>
          <w:szCs w:val="24"/>
        </w:rPr>
        <w:t>,8</w:t>
      </w:r>
      <w:r w:rsidR="00C77915">
        <w:rPr>
          <w:sz w:val="24"/>
          <w:szCs w:val="24"/>
        </w:rPr>
        <w:t>% от планируемого объема  оказания муни</w:t>
      </w:r>
      <w:r w:rsidR="000F020E">
        <w:rPr>
          <w:sz w:val="24"/>
          <w:szCs w:val="24"/>
        </w:rPr>
        <w:t>ципальной услуги на 2014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0F020E">
        <w:rPr>
          <w:sz w:val="24"/>
          <w:szCs w:val="24"/>
        </w:rPr>
        <w:t>ное задание  за 1 полугодие</w:t>
      </w:r>
      <w:r w:rsidR="0014286B">
        <w:rPr>
          <w:sz w:val="24"/>
          <w:szCs w:val="24"/>
        </w:rPr>
        <w:t xml:space="preserve"> </w:t>
      </w:r>
      <w:r w:rsidR="000F020E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по натуральному</w:t>
      </w:r>
      <w:r w:rsidR="000F020E">
        <w:rPr>
          <w:sz w:val="24"/>
          <w:szCs w:val="24"/>
        </w:rPr>
        <w:t xml:space="preserve"> показателю не выполнено на  4</w:t>
      </w:r>
      <w:r>
        <w:rPr>
          <w:sz w:val="24"/>
          <w:szCs w:val="24"/>
        </w:rPr>
        <w:t xml:space="preserve"> учащихся,  что составляет в</w:t>
      </w:r>
      <w:r w:rsidR="000F020E">
        <w:rPr>
          <w:sz w:val="24"/>
          <w:szCs w:val="24"/>
        </w:rPr>
        <w:t xml:space="preserve"> стоимостном выражении 194596,08</w:t>
      </w:r>
      <w:r>
        <w:rPr>
          <w:sz w:val="24"/>
          <w:szCs w:val="24"/>
        </w:rPr>
        <w:t xml:space="preserve"> руб. Показатели качества оказываемой</w:t>
      </w:r>
      <w:r w:rsidR="002D5706">
        <w:rPr>
          <w:sz w:val="24"/>
          <w:szCs w:val="24"/>
        </w:rPr>
        <w:t xml:space="preserve"> услуги выполнены.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тавленного отчета за 1 полугодие 2014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0F020E">
        <w:rPr>
          <w:sz w:val="24"/>
          <w:szCs w:val="24"/>
        </w:rPr>
        <w:t xml:space="preserve"> 1 полугодии  2014 г. количество учащихся 83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ипального задания за 1 полугодие 2014 г. составляет 91 учащихся, или 109,6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стоимостном показателе  3427100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0F020E">
        <w:rPr>
          <w:sz w:val="24"/>
          <w:szCs w:val="24"/>
        </w:rPr>
        <w:t>полнение- 91 х 36458,51=</w:t>
      </w:r>
      <w:r w:rsidR="00AA46F0">
        <w:rPr>
          <w:sz w:val="24"/>
          <w:szCs w:val="24"/>
        </w:rPr>
        <w:t>3317724,41</w:t>
      </w:r>
      <w:r w:rsidR="00F223B5">
        <w:rPr>
          <w:sz w:val="24"/>
          <w:szCs w:val="24"/>
        </w:rPr>
        <w:t>руб.,  ил</w:t>
      </w:r>
      <w:r w:rsidR="00AA46F0">
        <w:rPr>
          <w:sz w:val="24"/>
          <w:szCs w:val="24"/>
        </w:rPr>
        <w:t>и 96,8</w:t>
      </w:r>
      <w:r w:rsidR="00F223B5">
        <w:rPr>
          <w:sz w:val="24"/>
          <w:szCs w:val="24"/>
        </w:rPr>
        <w:t>% от планируемого объема  оказа</w:t>
      </w:r>
      <w:r w:rsidR="00AA46F0">
        <w:rPr>
          <w:sz w:val="24"/>
          <w:szCs w:val="24"/>
        </w:rPr>
        <w:t>ния муниципальной услуги на 2014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 xml:space="preserve">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AA46F0">
        <w:rPr>
          <w:sz w:val="24"/>
          <w:szCs w:val="24"/>
        </w:rPr>
        <w:t>ное задание  за 1 полугодие</w:t>
      </w:r>
      <w:r w:rsidR="00EF58DC">
        <w:rPr>
          <w:sz w:val="24"/>
          <w:szCs w:val="24"/>
        </w:rPr>
        <w:t xml:space="preserve"> </w:t>
      </w:r>
      <w:r w:rsidR="00AA46F0">
        <w:rPr>
          <w:sz w:val="24"/>
          <w:szCs w:val="24"/>
        </w:rPr>
        <w:t>2014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D922E5">
        <w:rPr>
          <w:sz w:val="24"/>
          <w:szCs w:val="24"/>
        </w:rPr>
        <w:t>выполнено на 109,6</w:t>
      </w:r>
      <w:r w:rsidR="00EF58DC">
        <w:rPr>
          <w:sz w:val="24"/>
          <w:szCs w:val="24"/>
        </w:rPr>
        <w:t xml:space="preserve">%,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5E2306" w:rsidRPr="004F4F4E" w:rsidRDefault="005E2306" w:rsidP="005E2306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музыкальная школа» п. </w:t>
      </w:r>
      <w:proofErr w:type="spellStart"/>
      <w:r w:rsidRPr="004F4F4E">
        <w:rPr>
          <w:b/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4F4F4E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4F4F4E">
        <w:rPr>
          <w:sz w:val="24"/>
          <w:szCs w:val="24"/>
        </w:rPr>
        <w:t xml:space="preserve"> дополнительного образования 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4F4F4E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4F4F4E">
        <w:rPr>
          <w:sz w:val="24"/>
          <w:szCs w:val="24"/>
        </w:rPr>
        <w:t xml:space="preserve"> за период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347EB0">
        <w:rPr>
          <w:sz w:val="24"/>
          <w:szCs w:val="24"/>
        </w:rPr>
        <w:t>нного отчета за 1 полугодие 2014 г. планируется в 2014 г. количество учащихся 32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347EB0">
        <w:rPr>
          <w:sz w:val="24"/>
          <w:szCs w:val="24"/>
        </w:rPr>
        <w:t>ного задания за 1 полугодие 2014 г. составляет 32учащихся,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A1513D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услуги в </w:t>
      </w:r>
      <w:r w:rsidR="00347EB0">
        <w:rPr>
          <w:sz w:val="24"/>
          <w:szCs w:val="24"/>
        </w:rPr>
        <w:t>стоимостном показателе  488230</w:t>
      </w:r>
      <w:r>
        <w:rPr>
          <w:sz w:val="24"/>
          <w:szCs w:val="24"/>
        </w:rPr>
        <w:t>руб.</w:t>
      </w:r>
    </w:p>
    <w:p w:rsidR="005E2306" w:rsidRDefault="00EF58DC" w:rsidP="005E230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347EB0">
        <w:rPr>
          <w:sz w:val="24"/>
          <w:szCs w:val="24"/>
        </w:rPr>
        <w:t>лнение- 32 х 15259,37</w:t>
      </w:r>
      <w:r>
        <w:rPr>
          <w:sz w:val="24"/>
          <w:szCs w:val="24"/>
        </w:rPr>
        <w:t xml:space="preserve"> =</w:t>
      </w:r>
      <w:r w:rsidR="00347EB0">
        <w:rPr>
          <w:sz w:val="24"/>
          <w:szCs w:val="24"/>
        </w:rPr>
        <w:t>488299,84 руб.,  или 100</w:t>
      </w:r>
      <w:r w:rsidR="005E2306">
        <w:rPr>
          <w:sz w:val="24"/>
          <w:szCs w:val="24"/>
        </w:rPr>
        <w:t>% от планируемого объема  оказа</w:t>
      </w:r>
      <w:r w:rsidR="00A1513D">
        <w:rPr>
          <w:sz w:val="24"/>
          <w:szCs w:val="24"/>
        </w:rPr>
        <w:t>ния муниципальной услуги на 2013</w:t>
      </w:r>
      <w:r w:rsidR="00347EB0">
        <w:rPr>
          <w:sz w:val="24"/>
          <w:szCs w:val="24"/>
        </w:rPr>
        <w:t>4</w:t>
      </w:r>
      <w:r w:rsidR="005E2306">
        <w:rPr>
          <w:sz w:val="24"/>
          <w:szCs w:val="24"/>
        </w:rPr>
        <w:t>год.</w:t>
      </w:r>
    </w:p>
    <w:p w:rsidR="00A1513D" w:rsidRPr="00347EB0" w:rsidRDefault="005E2306" w:rsidP="00347EB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</w:t>
      </w:r>
      <w:r w:rsidR="00347EB0">
        <w:rPr>
          <w:sz w:val="24"/>
          <w:szCs w:val="24"/>
        </w:rPr>
        <w:t>казываемой муниципальной услуги</w:t>
      </w:r>
    </w:p>
    <w:p w:rsidR="00A1513D" w:rsidRPr="00347EB0" w:rsidRDefault="00A1513D" w:rsidP="00347EB0">
      <w:pPr>
        <w:pStyle w:val="a3"/>
        <w:rPr>
          <w:sz w:val="24"/>
          <w:szCs w:val="24"/>
        </w:rPr>
      </w:pPr>
    </w:p>
    <w:p w:rsidR="00A1513D" w:rsidRPr="002D5706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347EB0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A1513D" w:rsidRPr="00A1513D" w:rsidRDefault="00A1513D" w:rsidP="00A1513D">
      <w:pPr>
        <w:rPr>
          <w:sz w:val="24"/>
          <w:szCs w:val="24"/>
        </w:rPr>
      </w:pPr>
    </w:p>
    <w:p w:rsidR="005E2306" w:rsidRDefault="005E2306" w:rsidP="005E230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F58DC">
        <w:rPr>
          <w:sz w:val="24"/>
          <w:szCs w:val="24"/>
        </w:rPr>
        <w:t>ное задание  з</w:t>
      </w:r>
      <w:r w:rsidR="00347EB0">
        <w:rPr>
          <w:sz w:val="24"/>
          <w:szCs w:val="24"/>
        </w:rPr>
        <w:t>а 1 полугодие 2014</w:t>
      </w:r>
      <w:r>
        <w:rPr>
          <w:sz w:val="24"/>
          <w:szCs w:val="24"/>
        </w:rPr>
        <w:t xml:space="preserve"> года</w:t>
      </w:r>
      <w:r w:rsidR="00EF58DC">
        <w:rPr>
          <w:sz w:val="24"/>
          <w:szCs w:val="24"/>
        </w:rPr>
        <w:t xml:space="preserve"> по натуральн</w:t>
      </w:r>
      <w:r w:rsidR="00347EB0">
        <w:rPr>
          <w:sz w:val="24"/>
          <w:szCs w:val="24"/>
        </w:rPr>
        <w:t>ому показателю выполнено на 100</w:t>
      </w:r>
      <w:r w:rsidR="00EF58DC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347EB0">
        <w:rPr>
          <w:sz w:val="24"/>
          <w:szCs w:val="24"/>
        </w:rPr>
        <w:t>ва оказываемой услуги выполнены.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предпрофессиональных общеобразовательных программ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347EB0">
        <w:rPr>
          <w:sz w:val="24"/>
          <w:szCs w:val="24"/>
        </w:rPr>
        <w:t xml:space="preserve">тавленного отчета за 1 полугодие 2014 </w:t>
      </w:r>
      <w:r>
        <w:rPr>
          <w:sz w:val="24"/>
          <w:szCs w:val="24"/>
        </w:rPr>
        <w:t xml:space="preserve"> г. </w:t>
      </w:r>
      <w:r w:rsidR="00EF58DC">
        <w:rPr>
          <w:sz w:val="24"/>
          <w:szCs w:val="24"/>
        </w:rPr>
        <w:t xml:space="preserve">планируется в  </w:t>
      </w:r>
      <w:r w:rsidR="00347EB0">
        <w:rPr>
          <w:sz w:val="24"/>
          <w:szCs w:val="24"/>
        </w:rPr>
        <w:t>2014 г. количество учащихся 33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музыкальная школа» п. </w:t>
      </w:r>
      <w:proofErr w:type="spellStart"/>
      <w:r>
        <w:rPr>
          <w:sz w:val="24"/>
          <w:szCs w:val="24"/>
        </w:rPr>
        <w:t>Новошахтинский</w:t>
      </w:r>
      <w:proofErr w:type="spellEnd"/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347EB0">
        <w:rPr>
          <w:sz w:val="24"/>
          <w:szCs w:val="24"/>
        </w:rPr>
        <w:t>пального задания за 1 полугодие 2014</w:t>
      </w:r>
      <w:r>
        <w:rPr>
          <w:sz w:val="24"/>
          <w:szCs w:val="24"/>
        </w:rPr>
        <w:t xml:space="preserve"> г. составл</w:t>
      </w:r>
      <w:r w:rsidR="0006228C">
        <w:rPr>
          <w:sz w:val="24"/>
          <w:szCs w:val="24"/>
        </w:rPr>
        <w:t xml:space="preserve">яет </w:t>
      </w:r>
      <w:r w:rsidR="00347EB0">
        <w:rPr>
          <w:sz w:val="24"/>
          <w:szCs w:val="24"/>
        </w:rPr>
        <w:t xml:space="preserve"> 33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услуги </w:t>
      </w:r>
      <w:r w:rsidR="00347EB0">
        <w:rPr>
          <w:sz w:val="24"/>
          <w:szCs w:val="24"/>
        </w:rPr>
        <w:t>в стоимостном показателе  63400</w:t>
      </w:r>
      <w:r>
        <w:rPr>
          <w:sz w:val="24"/>
          <w:szCs w:val="24"/>
        </w:rPr>
        <w:t xml:space="preserve"> руб.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 </w:t>
      </w:r>
      <w:r w:rsidR="00347EB0">
        <w:rPr>
          <w:sz w:val="24"/>
          <w:szCs w:val="24"/>
        </w:rPr>
        <w:t>33</w:t>
      </w:r>
      <w:r>
        <w:rPr>
          <w:sz w:val="24"/>
          <w:szCs w:val="24"/>
        </w:rPr>
        <w:t>х</w:t>
      </w:r>
      <w:r w:rsidR="00347EB0">
        <w:rPr>
          <w:sz w:val="24"/>
          <w:szCs w:val="24"/>
        </w:rPr>
        <w:t xml:space="preserve"> 1921,21=63399,93руб.,  или 100</w:t>
      </w:r>
      <w:r>
        <w:rPr>
          <w:sz w:val="24"/>
          <w:szCs w:val="24"/>
        </w:rPr>
        <w:t>% от планируемого объема  оказа</w:t>
      </w:r>
      <w:r w:rsidR="00347EB0">
        <w:rPr>
          <w:sz w:val="24"/>
          <w:szCs w:val="24"/>
        </w:rPr>
        <w:t>ния муниципальной услуги на 2014</w:t>
      </w:r>
      <w:r>
        <w:rPr>
          <w:sz w:val="24"/>
          <w:szCs w:val="24"/>
        </w:rPr>
        <w:t xml:space="preserve"> год.</w:t>
      </w:r>
    </w:p>
    <w:p w:rsidR="00A1513D" w:rsidRDefault="00A1513D" w:rsidP="00A1513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A1513D" w:rsidRDefault="00A1513D" w:rsidP="00347EB0">
      <w:pPr>
        <w:pStyle w:val="a3"/>
        <w:rPr>
          <w:sz w:val="24"/>
          <w:szCs w:val="24"/>
        </w:rPr>
      </w:pPr>
    </w:p>
    <w:p w:rsidR="00A1513D" w:rsidRPr="002D5706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A1513D" w:rsidRDefault="00A1513D" w:rsidP="00A1513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347EB0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A1513D" w:rsidRDefault="00A1513D" w:rsidP="0006228C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lastRenderedPageBreak/>
        <w:t>Муниципаль</w:t>
      </w:r>
      <w:r w:rsidR="00347EB0">
        <w:rPr>
          <w:sz w:val="24"/>
          <w:szCs w:val="24"/>
        </w:rPr>
        <w:t>ное задание  за 1 полугодие 2014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6B300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922E5">
        <w:rPr>
          <w:sz w:val="24"/>
          <w:szCs w:val="24"/>
        </w:rPr>
        <w:t>нного отчета за 1 полугодие 2014</w:t>
      </w:r>
      <w:r w:rsidR="0006228C">
        <w:rPr>
          <w:sz w:val="24"/>
          <w:szCs w:val="24"/>
        </w:rPr>
        <w:t xml:space="preserve"> г. планируется в</w:t>
      </w:r>
      <w:r w:rsidR="00D922E5">
        <w:rPr>
          <w:sz w:val="24"/>
          <w:szCs w:val="24"/>
        </w:rPr>
        <w:t xml:space="preserve"> 1 полугодии</w:t>
      </w:r>
      <w:r w:rsidR="0006228C">
        <w:rPr>
          <w:sz w:val="24"/>
          <w:szCs w:val="24"/>
        </w:rPr>
        <w:t xml:space="preserve"> 2</w:t>
      </w:r>
      <w:r w:rsidR="00D922E5">
        <w:rPr>
          <w:sz w:val="24"/>
          <w:szCs w:val="24"/>
        </w:rPr>
        <w:t>014 г. количество посещений 3326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922E5">
        <w:rPr>
          <w:sz w:val="24"/>
          <w:szCs w:val="24"/>
        </w:rPr>
        <w:t>ного задания за 1 полугодие 2014 г. составляет 3634 посещений  или  109,3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proofErr w:type="gramStart"/>
      <w:r w:rsidR="00D922E5">
        <w:rPr>
          <w:sz w:val="24"/>
          <w:szCs w:val="24"/>
        </w:rPr>
        <w:t xml:space="preserve"> .</w:t>
      </w:r>
      <w:proofErr w:type="gramEnd"/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 w:rsidR="00D922E5">
        <w:rPr>
          <w:sz w:val="24"/>
          <w:szCs w:val="24"/>
        </w:rPr>
        <w:t xml:space="preserve"> стоимостном показателе  1315601</w:t>
      </w:r>
      <w:r w:rsidR="002B20A6">
        <w:rPr>
          <w:sz w:val="24"/>
          <w:szCs w:val="24"/>
        </w:rPr>
        <w:t xml:space="preserve"> 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исполнение- 3634 х 222,98 =810309,32руб.,  или 61,6</w:t>
      </w:r>
      <w:r w:rsidR="002B20A6">
        <w:rPr>
          <w:sz w:val="24"/>
          <w:szCs w:val="24"/>
        </w:rPr>
        <w:t>% от планируемого объема  оказа</w:t>
      </w:r>
      <w:r>
        <w:rPr>
          <w:sz w:val="24"/>
          <w:szCs w:val="24"/>
        </w:rPr>
        <w:t xml:space="preserve">ния муниципальной услуги на 2014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общему объему музейного фонд</w:t>
      </w:r>
      <w:proofErr w:type="gramStart"/>
      <w:r w:rsidR="00E80135">
        <w:rPr>
          <w:sz w:val="24"/>
          <w:szCs w:val="24"/>
        </w:rPr>
        <w:t>а-</w:t>
      </w:r>
      <w:proofErr w:type="gramEnd"/>
      <w:r w:rsidR="00E80135">
        <w:rPr>
          <w:sz w:val="24"/>
          <w:szCs w:val="24"/>
        </w:rPr>
        <w:t xml:space="preserve"> не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D922E5">
        <w:rPr>
          <w:sz w:val="24"/>
          <w:szCs w:val="24"/>
        </w:rPr>
        <w:t>ное задание  за 1 полугодие 2014</w:t>
      </w:r>
      <w:r>
        <w:rPr>
          <w:sz w:val="24"/>
          <w:szCs w:val="24"/>
        </w:rPr>
        <w:t xml:space="preserve"> года по натуральному </w:t>
      </w:r>
      <w:r w:rsidR="00D922E5">
        <w:rPr>
          <w:sz w:val="24"/>
          <w:szCs w:val="24"/>
        </w:rPr>
        <w:t>показателю выполнено на 109,3</w:t>
      </w:r>
      <w:r w:rsidR="00C05DC8">
        <w:rPr>
          <w:sz w:val="24"/>
          <w:szCs w:val="24"/>
        </w:rPr>
        <w:t xml:space="preserve">% 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услуги выполнены, не в полном объеме.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4286B"/>
    <w:rsid w:val="00190DC8"/>
    <w:rsid w:val="001B56E2"/>
    <w:rsid w:val="001B7C7C"/>
    <w:rsid w:val="00271D76"/>
    <w:rsid w:val="002B20A6"/>
    <w:rsid w:val="002D5706"/>
    <w:rsid w:val="00347EB0"/>
    <w:rsid w:val="00376C60"/>
    <w:rsid w:val="003E7DF4"/>
    <w:rsid w:val="003F2173"/>
    <w:rsid w:val="004A4931"/>
    <w:rsid w:val="004C6FF9"/>
    <w:rsid w:val="004F4F4E"/>
    <w:rsid w:val="005104CF"/>
    <w:rsid w:val="005E2306"/>
    <w:rsid w:val="005E68F7"/>
    <w:rsid w:val="006B3001"/>
    <w:rsid w:val="00746130"/>
    <w:rsid w:val="008003CC"/>
    <w:rsid w:val="00812532"/>
    <w:rsid w:val="008D67E2"/>
    <w:rsid w:val="009764F9"/>
    <w:rsid w:val="009A3AEF"/>
    <w:rsid w:val="009C3E09"/>
    <w:rsid w:val="009D647D"/>
    <w:rsid w:val="00A1513D"/>
    <w:rsid w:val="00A7008D"/>
    <w:rsid w:val="00A94089"/>
    <w:rsid w:val="00A96EB9"/>
    <w:rsid w:val="00AA46F0"/>
    <w:rsid w:val="00B16541"/>
    <w:rsid w:val="00B667A4"/>
    <w:rsid w:val="00C05DC8"/>
    <w:rsid w:val="00C77915"/>
    <w:rsid w:val="00CE2304"/>
    <w:rsid w:val="00D72E20"/>
    <w:rsid w:val="00D922E5"/>
    <w:rsid w:val="00E80135"/>
    <w:rsid w:val="00E837D5"/>
    <w:rsid w:val="00EC3D7A"/>
    <w:rsid w:val="00ED0A83"/>
    <w:rsid w:val="00EE3C0A"/>
    <w:rsid w:val="00EE7117"/>
    <w:rsid w:val="00EF58DC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25</cp:revision>
  <cp:lastPrinted>2014-07-21T04:35:00Z</cp:lastPrinted>
  <dcterms:created xsi:type="dcterms:W3CDTF">2012-07-19T22:54:00Z</dcterms:created>
  <dcterms:modified xsi:type="dcterms:W3CDTF">2014-07-21T04:38:00Z</dcterms:modified>
</cp:coreProperties>
</file>